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1109"/>
        <w:gridCol w:w="849"/>
        <w:gridCol w:w="528"/>
        <w:gridCol w:w="181"/>
        <w:gridCol w:w="708"/>
        <w:gridCol w:w="1134"/>
        <w:gridCol w:w="992"/>
        <w:gridCol w:w="1136"/>
        <w:gridCol w:w="851"/>
        <w:gridCol w:w="990"/>
        <w:gridCol w:w="959"/>
      </w:tblGrid>
      <w:tr w:rsidR="009F025D" w:rsidRPr="00343440" w:rsidTr="009F025D">
        <w:tc>
          <w:tcPr>
            <w:tcW w:w="9854" w:type="dxa"/>
            <w:gridSpan w:val="12"/>
            <w:vAlign w:val="center"/>
          </w:tcPr>
          <w:p w:rsidR="003F29A3" w:rsidRPr="003F29A3" w:rsidRDefault="003F29A3" w:rsidP="003F29A3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3F29A3">
              <w:rPr>
                <w:b/>
                <w:bCs/>
                <w:sz w:val="28"/>
                <w:szCs w:val="28"/>
                <w:rtl/>
                <w:lang w:bidi="ar-AE"/>
              </w:rPr>
              <w:t xml:space="preserve">نموذج إقرار </w:t>
            </w:r>
            <w:r w:rsidRPr="003F29A3">
              <w:rPr>
                <w:b/>
                <w:bCs/>
                <w:sz w:val="28"/>
                <w:szCs w:val="28"/>
                <w:rtl/>
              </w:rPr>
              <w:t>المورِّد</w:t>
            </w:r>
            <w:r w:rsidRPr="003F29A3">
              <w:rPr>
                <w:b/>
                <w:bCs/>
                <w:sz w:val="28"/>
                <w:szCs w:val="28"/>
                <w:rtl/>
                <w:lang w:bidi="ar-AE"/>
              </w:rPr>
              <w:t xml:space="preserve"> بالمطابقة</w:t>
            </w:r>
          </w:p>
          <w:p w:rsidR="003F29A3" w:rsidRPr="003F29A3" w:rsidRDefault="003F29A3" w:rsidP="003F29A3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3F29A3">
              <w:rPr>
                <w:b/>
                <w:bCs/>
                <w:i/>
                <w:iCs/>
                <w:sz w:val="28"/>
                <w:szCs w:val="28"/>
                <w:rtl/>
              </w:rPr>
              <w:t>يُعبَّأ هذا النموذج على الورق الرسمي للشركة</w:t>
            </w:r>
          </w:p>
          <w:p w:rsidR="00454E9E" w:rsidRPr="003F29A3" w:rsidRDefault="003F29A3" w:rsidP="003F29A3">
            <w:pPr>
              <w:jc w:val="center"/>
              <w:rPr>
                <w:b/>
                <w:bCs/>
                <w:sz w:val="28"/>
                <w:szCs w:val="28"/>
              </w:rPr>
            </w:pPr>
            <w:r w:rsidRPr="003F29A3">
              <w:rPr>
                <w:b/>
                <w:bCs/>
                <w:sz w:val="28"/>
                <w:szCs w:val="28"/>
                <w:rtl/>
              </w:rPr>
              <w:t>إقرار المورِّد بالمطابقة</w:t>
            </w:r>
          </w:p>
        </w:tc>
      </w:tr>
      <w:tr w:rsidR="00F518F2" w:rsidRPr="00365E2D" w:rsidTr="0001767B">
        <w:trPr>
          <w:trHeight w:val="454"/>
        </w:trPr>
        <w:tc>
          <w:tcPr>
            <w:tcW w:w="9854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بيانات المورد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8F2" w:rsidRPr="00365E2D" w:rsidTr="00FE1804">
        <w:trPr>
          <w:trHeight w:val="454"/>
        </w:trPr>
        <w:tc>
          <w:tcPr>
            <w:tcW w:w="8895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18F2" w:rsidRPr="00365E2D" w:rsidRDefault="00600503" w:rsidP="00D873A3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出</w:t>
            </w:r>
            <w:r w:rsidRPr="00415329">
              <w:rPr>
                <w:rFonts w:asciiTheme="majorEastAsia" w:eastAsiaTheme="majorEastAsia" w:hAnsiTheme="majorEastAsia" w:cs="Times New Roman"/>
                <w:color w:val="FF0000"/>
                <w:szCs w:val="21"/>
              </w:rPr>
              <w:t>口商名称</w:t>
            </w:r>
          </w:p>
        </w:tc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الاسم</w:t>
            </w:r>
          </w:p>
        </w:tc>
      </w:tr>
      <w:tr w:rsidR="00F518F2" w:rsidRPr="00365E2D" w:rsidTr="0001767B">
        <w:trPr>
          <w:trHeight w:val="454"/>
        </w:trPr>
        <w:tc>
          <w:tcPr>
            <w:tcW w:w="9854" w:type="dxa"/>
            <w:gridSpan w:val="12"/>
            <w:tcBorders>
              <w:top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F2" w:rsidRPr="00365E2D" w:rsidTr="00FE1804">
        <w:trPr>
          <w:trHeight w:val="454"/>
        </w:trPr>
        <w:tc>
          <w:tcPr>
            <w:tcW w:w="8895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518F2" w:rsidRPr="00365E2D" w:rsidRDefault="00600503" w:rsidP="00D873A3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出</w:t>
            </w:r>
            <w:r w:rsidRPr="00415329">
              <w:rPr>
                <w:rFonts w:asciiTheme="majorEastAsia" w:eastAsiaTheme="majorEastAsia" w:hAnsiTheme="majorEastAsia" w:cs="Times New Roman"/>
                <w:color w:val="FF0000"/>
                <w:szCs w:val="21"/>
              </w:rPr>
              <w:t>口商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地址</w:t>
            </w:r>
          </w:p>
        </w:tc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العنوان:</w:t>
            </w:r>
          </w:p>
        </w:tc>
      </w:tr>
      <w:tr w:rsidR="00F518F2" w:rsidRPr="00365E2D" w:rsidTr="0001767B">
        <w:trPr>
          <w:trHeight w:val="454"/>
        </w:trPr>
        <w:tc>
          <w:tcPr>
            <w:tcW w:w="9854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F2" w:rsidRPr="00365E2D" w:rsidTr="0001767B">
        <w:trPr>
          <w:trHeight w:val="454"/>
        </w:trPr>
        <w:tc>
          <w:tcPr>
            <w:tcW w:w="9854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F2" w:rsidRPr="00365E2D" w:rsidTr="00FE1804">
        <w:trPr>
          <w:trHeight w:val="454"/>
        </w:trPr>
        <w:tc>
          <w:tcPr>
            <w:tcW w:w="7054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F518F2" w:rsidRPr="00365E2D" w:rsidRDefault="00600503" w:rsidP="00B504D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出</w:t>
            </w:r>
            <w:r w:rsidRPr="00415329">
              <w:rPr>
                <w:rFonts w:asciiTheme="majorEastAsia" w:eastAsiaTheme="majorEastAsia" w:hAnsiTheme="majorEastAsia" w:cs="Times New Roman"/>
                <w:color w:val="FF0000"/>
                <w:szCs w:val="21"/>
              </w:rPr>
              <w:t>口商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联系人</w:t>
            </w:r>
          </w:p>
        </w:tc>
        <w:tc>
          <w:tcPr>
            <w:tcW w:w="280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الشخص الذي يمكن الاتصال به :</w:t>
            </w:r>
          </w:p>
        </w:tc>
      </w:tr>
      <w:tr w:rsidR="00F518F2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F518F2" w:rsidRPr="00365E2D" w:rsidRDefault="00600503" w:rsidP="00190D23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邮箱</w:t>
            </w:r>
          </w:p>
        </w:tc>
        <w:tc>
          <w:tcPr>
            <w:tcW w:w="1949" w:type="dxa"/>
            <w:gridSpan w:val="2"/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البريد الإلكتروني :</w:t>
            </w:r>
          </w:p>
        </w:tc>
      </w:tr>
      <w:tr w:rsidR="00F518F2" w:rsidRPr="00365E2D" w:rsidTr="00FE1804">
        <w:trPr>
          <w:trHeight w:val="454"/>
        </w:trPr>
        <w:tc>
          <w:tcPr>
            <w:tcW w:w="3792" w:type="dxa"/>
            <w:gridSpan w:val="6"/>
            <w:vAlign w:val="center"/>
          </w:tcPr>
          <w:p w:rsidR="00F518F2" w:rsidRPr="00365E2D" w:rsidRDefault="00600503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传真</w:t>
            </w:r>
          </w:p>
        </w:tc>
        <w:tc>
          <w:tcPr>
            <w:tcW w:w="1134" w:type="dxa"/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الفاكس:</w:t>
            </w:r>
          </w:p>
        </w:tc>
        <w:tc>
          <w:tcPr>
            <w:tcW w:w="2979" w:type="dxa"/>
            <w:gridSpan w:val="3"/>
            <w:vAlign w:val="center"/>
          </w:tcPr>
          <w:p w:rsidR="00F518F2" w:rsidRPr="00365E2D" w:rsidRDefault="00600503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电话</w:t>
            </w:r>
          </w:p>
        </w:tc>
        <w:tc>
          <w:tcPr>
            <w:tcW w:w="1949" w:type="dxa"/>
            <w:gridSpan w:val="2"/>
            <w:vAlign w:val="center"/>
          </w:tcPr>
          <w:p w:rsidR="00F518F2" w:rsidRPr="00365E2D" w:rsidRDefault="00F518F2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رقم الهاتف:</w:t>
            </w:r>
          </w:p>
        </w:tc>
      </w:tr>
      <w:tr w:rsidR="00926D91" w:rsidRPr="00365E2D" w:rsidTr="0001767B">
        <w:trPr>
          <w:trHeight w:val="454"/>
        </w:trPr>
        <w:tc>
          <w:tcPr>
            <w:tcW w:w="9854" w:type="dxa"/>
            <w:gridSpan w:val="12"/>
            <w:vAlign w:val="center"/>
          </w:tcPr>
          <w:p w:rsidR="00926D91" w:rsidRPr="00365E2D" w:rsidRDefault="00926D91" w:rsidP="0001767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تفاصيل المنتج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365E2D" w:rsidRDefault="00600503" w:rsidP="00190D23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商标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العلامة التجارية للمنتج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365E2D" w:rsidRDefault="00600503" w:rsidP="003C3432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型号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الطراز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365E2D" w:rsidRDefault="00600503" w:rsidP="003C3432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品名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وصف المنتج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600503" w:rsidRDefault="00600503" w:rsidP="00F50F16">
            <w:pPr>
              <w:wordWrap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50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型号（水效率，参照测试报告最后一页）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例如：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A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3.2L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معدل استهلاك المياه</w:t>
            </w:r>
          </w:p>
        </w:tc>
      </w:tr>
      <w:tr w:rsidR="00D73AA6" w:rsidRPr="00365E2D" w:rsidTr="00FE1804">
        <w:trPr>
          <w:trHeight w:val="454"/>
        </w:trPr>
        <w:tc>
          <w:tcPr>
            <w:tcW w:w="5918" w:type="dxa"/>
            <w:gridSpan w:val="8"/>
            <w:vAlign w:val="center"/>
          </w:tcPr>
          <w:p w:rsidR="00D73AA6" w:rsidRPr="00365E2D" w:rsidRDefault="00817BF0" w:rsidP="00D924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7BF0">
              <w:rPr>
                <w:rFonts w:asciiTheme="majorBidi" w:eastAsia="宋体" w:hAnsiTheme="majorBidi" w:cstheme="majorBidi"/>
                <w:sz w:val="24"/>
                <w:szCs w:val="24"/>
              </w:rPr>
              <w:t>SASO 2655/2008</w:t>
            </w:r>
          </w:p>
        </w:tc>
        <w:tc>
          <w:tcPr>
            <w:tcW w:w="3936" w:type="dxa"/>
            <w:gridSpan w:val="4"/>
            <w:vAlign w:val="center"/>
          </w:tcPr>
          <w:p w:rsidR="00D73AA6" w:rsidRPr="00365E2D" w:rsidRDefault="00D73AA6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المواصفات القياسية المرجعية / المواصفات الفنية</w:t>
            </w:r>
          </w:p>
        </w:tc>
      </w:tr>
      <w:tr w:rsidR="00D73AA6" w:rsidRPr="00365E2D" w:rsidTr="00FE1804">
        <w:trPr>
          <w:trHeight w:val="454"/>
        </w:trPr>
        <w:tc>
          <w:tcPr>
            <w:tcW w:w="3792" w:type="dxa"/>
            <w:gridSpan w:val="6"/>
            <w:vAlign w:val="center"/>
          </w:tcPr>
          <w:p w:rsidR="00D73AA6" w:rsidRPr="00365E2D" w:rsidRDefault="00086C06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365E2D">
              <w:rPr>
                <w:rFonts w:ascii="Times New Roman" w:hAnsi="Times New Roman" w:cs="Times New Roman"/>
                <w:sz w:val="24"/>
                <w:szCs w:val="24"/>
              </w:rPr>
              <w:t xml:space="preserve"> (M.A-156-16-03-06)</w:t>
            </w:r>
          </w:p>
        </w:tc>
        <w:tc>
          <w:tcPr>
            <w:tcW w:w="6062" w:type="dxa"/>
            <w:gridSpan w:val="6"/>
            <w:vAlign w:val="center"/>
          </w:tcPr>
          <w:p w:rsidR="00D73AA6" w:rsidRPr="00365E2D" w:rsidRDefault="00D73AA6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نُقرُّ بأن المنتج المذكور في هذا الإقرار هو منتَج مطابق للائحة الفنية السعودية</w:t>
            </w:r>
          </w:p>
        </w:tc>
      </w:tr>
      <w:tr w:rsidR="00926D91" w:rsidRPr="00365E2D" w:rsidTr="0001767B">
        <w:trPr>
          <w:trHeight w:val="454"/>
        </w:trPr>
        <w:tc>
          <w:tcPr>
            <w:tcW w:w="9854" w:type="dxa"/>
            <w:gridSpan w:val="1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المواصفات القياسية السعودية الملحقة بها.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0C791E" w:rsidRDefault="00600503" w:rsidP="0060050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联系人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الشخص المسؤول: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0C791E" w:rsidRDefault="00600503" w:rsidP="000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公司名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اسم الشركة: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0C791E" w:rsidRDefault="00600503" w:rsidP="000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签名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  <w:lang w:eastAsia="ar-SA"/>
              </w:rPr>
              <w:t>التوقيع:</w:t>
            </w:r>
          </w:p>
        </w:tc>
      </w:tr>
      <w:tr w:rsidR="00926D91" w:rsidRPr="00365E2D" w:rsidTr="0001767B">
        <w:trPr>
          <w:trHeight w:val="454"/>
        </w:trPr>
        <w:tc>
          <w:tcPr>
            <w:tcW w:w="7905" w:type="dxa"/>
            <w:gridSpan w:val="10"/>
            <w:vAlign w:val="center"/>
          </w:tcPr>
          <w:p w:rsidR="00926D91" w:rsidRPr="000C791E" w:rsidRDefault="00600503" w:rsidP="0001767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日期</w:t>
            </w:r>
          </w:p>
        </w:tc>
        <w:tc>
          <w:tcPr>
            <w:tcW w:w="1949" w:type="dxa"/>
            <w:gridSpan w:val="2"/>
            <w:vAlign w:val="center"/>
          </w:tcPr>
          <w:p w:rsidR="00926D91" w:rsidRPr="00365E2D" w:rsidRDefault="00926D91" w:rsidP="00017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D">
              <w:rPr>
                <w:rFonts w:ascii="Times New Roman" w:hAnsi="Times New Roman" w:cs="Times New Roman"/>
                <w:sz w:val="24"/>
                <w:szCs w:val="24"/>
                <w:rtl/>
              </w:rPr>
              <w:t>التاريخ:</w:t>
            </w:r>
          </w:p>
        </w:tc>
      </w:tr>
      <w:tr w:rsidR="0001767B" w:rsidRPr="00D73AA6" w:rsidTr="0001767B">
        <w:trPr>
          <w:trHeight w:hRule="exact" w:val="2381"/>
        </w:trPr>
        <w:tc>
          <w:tcPr>
            <w:tcW w:w="4926" w:type="dxa"/>
            <w:gridSpan w:val="7"/>
            <w:vAlign w:val="center"/>
          </w:tcPr>
          <w:p w:rsidR="0001767B" w:rsidRPr="00D73AA6" w:rsidRDefault="00D5521F" w:rsidP="000176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</w:t>
            </w:r>
            <w:r w:rsidR="00F937CB">
              <w:rPr>
                <w:rFonts w:hint="eastAsia"/>
                <w:sz w:val="24"/>
                <w:szCs w:val="24"/>
              </w:rPr>
              <w:t>客户签字</w:t>
            </w:r>
          </w:p>
        </w:tc>
        <w:tc>
          <w:tcPr>
            <w:tcW w:w="4928" w:type="dxa"/>
            <w:gridSpan w:val="5"/>
            <w:vAlign w:val="center"/>
          </w:tcPr>
          <w:p w:rsidR="0001767B" w:rsidRPr="00926D91" w:rsidRDefault="00D5521F" w:rsidP="0001767B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eastAsia"/>
                <w:sz w:val="24"/>
                <w:szCs w:val="24"/>
              </w:rPr>
              <w:t>插入</w:t>
            </w:r>
            <w:r w:rsidR="00F937CB">
              <w:rPr>
                <w:sz w:val="24"/>
                <w:szCs w:val="24"/>
              </w:rPr>
              <w:t>公司名称盖章</w:t>
            </w:r>
          </w:p>
        </w:tc>
      </w:tr>
      <w:tr w:rsidR="007A6E4B" w:rsidTr="000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BF0" w:rsidRDefault="00817BF0" w:rsidP="003F29A3">
            <w:pPr>
              <w:jc w:val="center"/>
              <w:rPr>
                <w:rFonts w:asciiTheme="majorBidi" w:hAnsiTheme="majorBidi" w:cstheme="majorBidi" w:hint="eastAsia"/>
                <w:b/>
                <w:bCs/>
                <w:noProof/>
                <w:kern w:val="0"/>
                <w:sz w:val="28"/>
                <w:szCs w:val="28"/>
              </w:rPr>
            </w:pPr>
            <w:bookmarkStart w:id="1" w:name="_Toc471731012"/>
            <w:bookmarkStart w:id="2" w:name="_Toc472326572"/>
          </w:p>
          <w:p w:rsidR="003F29A3" w:rsidRPr="003F29A3" w:rsidRDefault="003F29A3" w:rsidP="003F29A3">
            <w:pPr>
              <w:jc w:val="center"/>
              <w:rPr>
                <w:rFonts w:asciiTheme="majorBidi" w:eastAsia="Simplified Arabic" w:hAnsiTheme="majorBidi" w:cstheme="majorBidi"/>
                <w:b/>
                <w:bCs/>
                <w:noProof/>
                <w:kern w:val="0"/>
                <w:sz w:val="28"/>
                <w:szCs w:val="28"/>
                <w:rtl/>
              </w:rPr>
            </w:pPr>
            <w:r w:rsidRPr="003F29A3">
              <w:rPr>
                <w:rFonts w:asciiTheme="majorBidi" w:eastAsia="Simplified Arabic" w:hAnsiTheme="majorBidi" w:cstheme="majorBidi"/>
                <w:b/>
                <w:bCs/>
                <w:noProof/>
                <w:kern w:val="0"/>
                <w:sz w:val="28"/>
                <w:szCs w:val="28"/>
              </w:rPr>
              <w:lastRenderedPageBreak/>
              <w:t>Supplier Conformity Declaration Form</w:t>
            </w:r>
            <w:bookmarkEnd w:id="1"/>
            <w:bookmarkEnd w:id="2"/>
          </w:p>
          <w:p w:rsidR="003F29A3" w:rsidRPr="003F29A3" w:rsidRDefault="003F29A3" w:rsidP="003F29A3">
            <w:pPr>
              <w:jc w:val="center"/>
              <w:rPr>
                <w:rFonts w:asciiTheme="majorBidi" w:eastAsia="Simplified Arabic" w:hAnsiTheme="majorBidi" w:cstheme="majorBidi"/>
                <w:i/>
                <w:iCs/>
                <w:noProof/>
                <w:kern w:val="0"/>
                <w:sz w:val="28"/>
                <w:szCs w:val="28"/>
                <w:rtl/>
              </w:rPr>
            </w:pPr>
            <w:r w:rsidRPr="003F29A3">
              <w:rPr>
                <w:rFonts w:asciiTheme="majorBidi" w:eastAsia="Simplified Arabic" w:hAnsiTheme="majorBidi" w:cstheme="majorBidi"/>
                <w:i/>
                <w:iCs/>
                <w:noProof/>
                <w:kern w:val="0"/>
                <w:sz w:val="28"/>
                <w:szCs w:val="28"/>
              </w:rPr>
              <w:t>This form shall be filled in on the company’s letterhead papers</w:t>
            </w:r>
          </w:p>
          <w:p w:rsidR="007A6E4B" w:rsidRPr="003F29A3" w:rsidRDefault="003F29A3" w:rsidP="003F29A3">
            <w:pPr>
              <w:jc w:val="center"/>
              <w:rPr>
                <w:rFonts w:asciiTheme="majorBidi" w:hAnsiTheme="majorBidi" w:cstheme="majorBidi"/>
                <w:b/>
                <w:noProof/>
                <w:kern w:val="0"/>
                <w:sz w:val="28"/>
                <w:szCs w:val="28"/>
              </w:rPr>
            </w:pPr>
            <w:r w:rsidRPr="003F29A3">
              <w:rPr>
                <w:rFonts w:asciiTheme="majorBidi" w:eastAsia="Simplified Arabic" w:hAnsiTheme="majorBidi" w:cstheme="majorBidi"/>
                <w:b/>
                <w:noProof/>
                <w:kern w:val="0"/>
                <w:sz w:val="28"/>
                <w:szCs w:val="28"/>
              </w:rPr>
              <w:t>Supplier Conformity Declaration</w:t>
            </w: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94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67B" w:rsidRPr="0001767B" w:rsidRDefault="0081251E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Supplier</w:t>
            </w:r>
            <w:r w:rsidR="0001767B" w:rsidRPr="0001767B">
              <w:rPr>
                <w:rFonts w:ascii="Times New Roman" w:hAnsi="Times New Roman" w:cs="Times New Roman"/>
                <w:sz w:val="24"/>
                <w:szCs w:val="24"/>
              </w:rPr>
              <w:t xml:space="preserve"> Details:</w:t>
            </w: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517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Contact Person: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Tel. No.: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Fax No.: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Product Details: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Trademark: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 w:hint="eastAsia"/>
                <w:sz w:val="24"/>
                <w:szCs w:val="24"/>
              </w:rPr>
              <w:t>2)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Product Description:</w:t>
            </w:r>
          </w:p>
        </w:tc>
        <w:tc>
          <w:tcPr>
            <w:tcW w:w="6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Water Efficient Rate:</w:t>
            </w:r>
          </w:p>
        </w:tc>
        <w:tc>
          <w:tcPr>
            <w:tcW w:w="6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600503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03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型号（水效率，参照测试报告最后一页）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。例如：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A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（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3.2L</w:t>
            </w:r>
            <w:r w:rsidR="00F50F16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A64D87" w:rsidRPr="0001767B" w:rsidTr="000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D87" w:rsidRPr="0001767B" w:rsidRDefault="00A64D87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D87" w:rsidRPr="0001767B" w:rsidRDefault="00A64D87" w:rsidP="0000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Reference Standards / Technical Specifications:</w:t>
            </w:r>
            <w:r w:rsidR="000068AF" w:rsidRPr="00263178">
              <w:rPr>
                <w:rFonts w:asciiTheme="majorBidi" w:eastAsia="宋体" w:hAnsiTheme="majorBidi" w:cstheme="majorBidi" w:hint="eastAsia"/>
                <w:sz w:val="24"/>
                <w:szCs w:val="24"/>
              </w:rPr>
              <w:t xml:space="preserve"> </w:t>
            </w:r>
            <w:r w:rsidR="00817BF0" w:rsidRPr="00817BF0">
              <w:rPr>
                <w:rFonts w:asciiTheme="majorBidi" w:eastAsia="宋体" w:hAnsiTheme="majorBidi" w:cstheme="majorBidi"/>
                <w:sz w:val="24"/>
                <w:szCs w:val="24"/>
              </w:rPr>
              <w:t>SASO 2655/2008</w:t>
            </w:r>
          </w:p>
        </w:tc>
      </w:tr>
      <w:tr w:rsidR="00DD72A6" w:rsidRPr="0001767B" w:rsidTr="000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2A6" w:rsidRPr="0001767B" w:rsidRDefault="00DD72A6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2A6" w:rsidRPr="0001767B" w:rsidRDefault="00DD72A6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We, hereby, acknowledge that the abovementioned product is conforming with the Saudi technical regulation (M.A-156-16-03-06), and the Saudi standards included therein.</w:t>
            </w: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The competent person: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Company Name: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7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01767B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7B" w:rsidRPr="0001767B" w:rsidTr="00FE1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1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D5521F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</w:t>
            </w:r>
            <w:r w:rsidR="00F937CB">
              <w:rPr>
                <w:rFonts w:hint="eastAsia"/>
                <w:sz w:val="24"/>
                <w:szCs w:val="24"/>
              </w:rPr>
              <w:t>客户签字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7B" w:rsidRPr="0001767B" w:rsidRDefault="00D5521F" w:rsidP="0001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插入</w:t>
            </w:r>
            <w:r w:rsidR="00F937CB">
              <w:rPr>
                <w:sz w:val="24"/>
                <w:szCs w:val="24"/>
              </w:rPr>
              <w:t>公司名称盖章</w:t>
            </w:r>
          </w:p>
        </w:tc>
      </w:tr>
    </w:tbl>
    <w:p w:rsidR="007A6E4B" w:rsidRDefault="007A6E4B"/>
    <w:sectPr w:rsidR="007A6E4B" w:rsidSect="00E56587">
      <w:pgSz w:w="11906" w:h="16838"/>
      <w:pgMar w:top="1134" w:right="1134" w:bottom="1134" w:left="1134" w:header="851" w:footer="992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FE" w:rsidRDefault="00C72CFE" w:rsidP="00926D91">
      <w:r>
        <w:separator/>
      </w:r>
    </w:p>
  </w:endnote>
  <w:endnote w:type="continuationSeparator" w:id="0">
    <w:p w:rsidR="00C72CFE" w:rsidRDefault="00C72CFE" w:rsidP="0092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FE" w:rsidRDefault="00C72CFE" w:rsidP="00926D91">
      <w:r>
        <w:separator/>
      </w:r>
    </w:p>
  </w:footnote>
  <w:footnote w:type="continuationSeparator" w:id="0">
    <w:p w:rsidR="00C72CFE" w:rsidRDefault="00C72CFE" w:rsidP="00926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7F55"/>
    <w:multiLevelType w:val="hybridMultilevel"/>
    <w:tmpl w:val="15CEC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7A7"/>
    <w:rsid w:val="000068AF"/>
    <w:rsid w:val="0001767B"/>
    <w:rsid w:val="000553C8"/>
    <w:rsid w:val="00086C06"/>
    <w:rsid w:val="000C791E"/>
    <w:rsid w:val="00190D23"/>
    <w:rsid w:val="00225101"/>
    <w:rsid w:val="00343440"/>
    <w:rsid w:val="00365E2D"/>
    <w:rsid w:val="00371571"/>
    <w:rsid w:val="003C3432"/>
    <w:rsid w:val="003F29A3"/>
    <w:rsid w:val="00454E9E"/>
    <w:rsid w:val="0046005D"/>
    <w:rsid w:val="004B63EF"/>
    <w:rsid w:val="00517EF4"/>
    <w:rsid w:val="005F530C"/>
    <w:rsid w:val="00600503"/>
    <w:rsid w:val="007A6E4B"/>
    <w:rsid w:val="0081251E"/>
    <w:rsid w:val="00817BF0"/>
    <w:rsid w:val="00926D91"/>
    <w:rsid w:val="00995EC8"/>
    <w:rsid w:val="009F025D"/>
    <w:rsid w:val="00A36BEA"/>
    <w:rsid w:val="00A44B8C"/>
    <w:rsid w:val="00A64D87"/>
    <w:rsid w:val="00AB3CB8"/>
    <w:rsid w:val="00AD3E06"/>
    <w:rsid w:val="00AD639A"/>
    <w:rsid w:val="00AE3EDA"/>
    <w:rsid w:val="00B504DF"/>
    <w:rsid w:val="00B57448"/>
    <w:rsid w:val="00BB397E"/>
    <w:rsid w:val="00BF55D8"/>
    <w:rsid w:val="00C051A9"/>
    <w:rsid w:val="00C70E9D"/>
    <w:rsid w:val="00C72CFE"/>
    <w:rsid w:val="00C97493"/>
    <w:rsid w:val="00CF6DA2"/>
    <w:rsid w:val="00D5521F"/>
    <w:rsid w:val="00D73AA6"/>
    <w:rsid w:val="00D873A3"/>
    <w:rsid w:val="00D92453"/>
    <w:rsid w:val="00DD37A7"/>
    <w:rsid w:val="00DD72A6"/>
    <w:rsid w:val="00E51745"/>
    <w:rsid w:val="00E56587"/>
    <w:rsid w:val="00F50F16"/>
    <w:rsid w:val="00F518F2"/>
    <w:rsid w:val="00F90E67"/>
    <w:rsid w:val="00F937CB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6E4B"/>
    <w:pPr>
      <w:keepNext/>
      <w:widowControl/>
      <w:bidi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005D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C70E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0E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6D9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6E4B"/>
    <w:rPr>
      <w:rFonts w:ascii="Cambria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6E4B"/>
    <w:pPr>
      <w:keepNext/>
      <w:widowControl/>
      <w:bidi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005D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C70E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0E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6D9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6E4B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57CF-944E-4CD8-BE9A-422B5FF2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MickeyYang</dc:creator>
  <cp:lastModifiedBy>Administrator</cp:lastModifiedBy>
  <cp:revision>2</cp:revision>
  <dcterms:created xsi:type="dcterms:W3CDTF">2019-11-11T06:02:00Z</dcterms:created>
  <dcterms:modified xsi:type="dcterms:W3CDTF">2019-11-11T06:02:00Z</dcterms:modified>
</cp:coreProperties>
</file>